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0F" w:rsidRPr="00E57F0F" w:rsidRDefault="00E57F0F" w:rsidP="00E57F0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bidi="th-TH"/>
        </w:rPr>
      </w:pPr>
      <w:r w:rsidRPr="00E57F0F">
        <w:rPr>
          <w:rFonts w:ascii="Segoe UI" w:eastAsia="Times New Roman" w:hAnsi="Segoe UI" w:cs="Arial Unicode MS"/>
          <w:color w:val="212529"/>
          <w:sz w:val="24"/>
          <w:szCs w:val="24"/>
          <w:cs/>
          <w:lang w:bidi="th-TH"/>
        </w:rPr>
        <w:t xml:space="preserve">วันที่ปรับปรุงข้อมูล 6 </w:t>
      </w:r>
      <w:r w:rsidRPr="00E57F0F">
        <w:rPr>
          <w:rFonts w:ascii="Segoe UI" w:eastAsia="Times New Roman" w:hAnsi="Segoe UI" w:cs="Segoe UI"/>
          <w:color w:val="212529"/>
          <w:sz w:val="24"/>
          <w:szCs w:val="24"/>
          <w:lang w:bidi="th-TH"/>
        </w:rPr>
        <w:t xml:space="preserve">Feb </w:t>
      </w:r>
      <w:r w:rsidRPr="00E57F0F">
        <w:rPr>
          <w:rFonts w:ascii="Segoe UI" w:eastAsia="Times New Roman" w:hAnsi="Segoe UI" w:cs="Arial Unicode MS"/>
          <w:color w:val="212529"/>
          <w:sz w:val="24"/>
          <w:szCs w:val="24"/>
          <w:cs/>
          <w:lang w:bidi="th-TH"/>
        </w:rPr>
        <w:t>2024</w:t>
      </w:r>
    </w:p>
    <w:p w:rsidR="00E57F0F" w:rsidRPr="00E57F0F" w:rsidRDefault="00E57F0F" w:rsidP="00E57F0F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cs/>
          <w:lang w:bidi="th-TH"/>
        </w:rPr>
      </w:pPr>
      <w:r w:rsidRPr="00E57F0F">
        <w:rPr>
          <w:rFonts w:ascii="Segoe UI" w:eastAsia="Times New Roman" w:hAnsi="Segoe UI" w:cs="Segoe UI"/>
          <w:color w:val="212529"/>
          <w:sz w:val="24"/>
          <w:szCs w:val="24"/>
          <w:lang w:bidi="th-TH"/>
        </w:rPr>
        <w:t>|</w:t>
      </w:r>
      <w:r w:rsidRPr="00E57F0F">
        <w:rPr>
          <w:rFonts w:ascii="Segoe UI" w:eastAsia="Times New Roman" w:hAnsi="Segoe UI" w:cs="Arial Unicode MS"/>
          <w:color w:val="212529"/>
          <w:sz w:val="24"/>
          <w:szCs w:val="24"/>
          <w:cs/>
          <w:lang w:bidi="th-TH"/>
        </w:rPr>
        <w:t xml:space="preserve"> 21</w:t>
      </w:r>
      <w:r w:rsidRPr="00E57F0F">
        <w:rPr>
          <w:rFonts w:ascii="Segoe UI" w:eastAsia="Times New Roman" w:hAnsi="Segoe UI" w:cs="Segoe UI"/>
          <w:color w:val="212529"/>
          <w:sz w:val="24"/>
          <w:szCs w:val="24"/>
          <w:lang w:bidi="th-TH"/>
        </w:rPr>
        <w:t>,</w:t>
      </w:r>
      <w:r w:rsidRPr="00E57F0F">
        <w:rPr>
          <w:rFonts w:ascii="Segoe UI" w:eastAsia="Times New Roman" w:hAnsi="Segoe UI" w:cs="Arial Unicode MS"/>
          <w:color w:val="212529"/>
          <w:sz w:val="24"/>
          <w:szCs w:val="24"/>
          <w:cs/>
          <w:lang w:bidi="th-TH"/>
        </w:rPr>
        <w:t xml:space="preserve">212 </w:t>
      </w:r>
      <w:r w:rsidRPr="00E57F0F">
        <w:rPr>
          <w:rFonts w:ascii="Segoe UI" w:eastAsia="Times New Roman" w:hAnsi="Segoe UI" w:cs="Segoe UI"/>
          <w:color w:val="212529"/>
          <w:sz w:val="24"/>
          <w:szCs w:val="24"/>
          <w:lang w:bidi="th-TH"/>
        </w:rPr>
        <w:t>view</w:t>
      </w:r>
    </w:p>
    <w:p w:rsidR="00E57F0F" w:rsidRPr="00E57F0F" w:rsidRDefault="00E57F0F" w:rsidP="00E57F0F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cs/>
          <w:lang w:bidi="th-TH"/>
        </w:rPr>
      </w:pPr>
      <w:r w:rsidRPr="00E57F0F">
        <w:rPr>
          <w:rFonts w:ascii="Segoe UI" w:eastAsia="Times New Roman" w:hAnsi="Segoe UI" w:cs="Segoe UI"/>
          <w:color w:val="212529"/>
          <w:sz w:val="24"/>
          <w:szCs w:val="24"/>
          <w:bdr w:val="none" w:sz="0" w:space="0" w:color="auto" w:frame="1"/>
          <w:lang w:bidi="th-TH"/>
        </w:rPr>
        <w:t>Toggle Dropdown</w:t>
      </w:r>
    </w:p>
    <w:p w:rsidR="00E57F0F" w:rsidRPr="00E57F0F" w:rsidRDefault="00E57F0F" w:rsidP="00E57F0F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cs/>
          <w:lang w:bidi="th-TH"/>
        </w:rPr>
      </w:pPr>
      <w:r w:rsidRPr="00E57F0F">
        <w:rPr>
          <w:rFonts w:ascii="Segoe UI" w:eastAsia="Times New Roman" w:hAnsi="Segoe UI" w:cs="Segoe UI"/>
          <w:b/>
          <w:bCs/>
          <w:color w:val="212529"/>
          <w:sz w:val="24"/>
          <w:szCs w:val="24"/>
          <w:lang w:bidi="th-TH"/>
        </w:rPr>
        <w:t xml:space="preserve">Annual International Training Courses (AITC) </w:t>
      </w:r>
      <w:r w:rsidRPr="00E57F0F">
        <w:rPr>
          <w:rFonts w:ascii="Segoe UI" w:eastAsia="Times New Roman" w:hAnsi="Segoe UI" w:cs="Arial Unicode MS"/>
          <w:b/>
          <w:bCs/>
          <w:color w:val="212529"/>
          <w:sz w:val="24"/>
          <w:szCs w:val="24"/>
          <w:cs/>
          <w:lang w:bidi="th-TH"/>
        </w:rPr>
        <w:t>2024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1777"/>
        <w:gridCol w:w="1133"/>
        <w:gridCol w:w="1162"/>
        <w:gridCol w:w="756"/>
        <w:gridCol w:w="988"/>
        <w:gridCol w:w="3207"/>
      </w:tblGrid>
      <w:tr w:rsidR="00E57F0F" w:rsidRPr="00E57F0F" w:rsidTr="002D4149">
        <w:trPr>
          <w:trHeight w:val="1710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cs/>
              </w:rPr>
            </w:pPr>
            <w:r w:rsidRPr="00E57F0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No.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Course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Theme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Organization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Duration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Closing date</w:t>
            </w:r>
          </w:p>
          <w:p w:rsidR="00E57F0F" w:rsidRPr="00E57F0F" w:rsidRDefault="00E57F0F" w:rsidP="00E57F0F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of registration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Application/Registration Form</w:t>
            </w:r>
          </w:p>
        </w:tc>
      </w:tr>
      <w:tr w:rsidR="00E57F0F" w:rsidRPr="00E57F0F" w:rsidTr="002D4149">
        <w:trPr>
          <w:trHeight w:val="1785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4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Sustainable Agriculture and Food Security with BCG Model</w:t>
              </w:r>
            </w:hyperlink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Agriculture and Food Security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Academic Service Centre, </w:t>
            </w:r>
            <w:proofErr w:type="spellStart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Burapha</w:t>
            </w:r>
            <w:proofErr w:type="spellEnd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University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11 – 20 March 2024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11 February 2024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5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https://forms.gle/eTzs2Q5w6j1i1snk9</w:t>
              </w:r>
            </w:hyperlink>
          </w:p>
        </w:tc>
      </w:tr>
      <w:tr w:rsidR="00E57F0F" w:rsidRPr="00E57F0F" w:rsidTr="002D4149">
        <w:trPr>
          <w:trHeight w:val="3075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6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The Application of Sufficiency Economy Philosophy towards Sustainable Development</w:t>
              </w:r>
            </w:hyperlink>
          </w:p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7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Implementation for All</w:t>
              </w:r>
            </w:hyperlink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SEP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Academic Service Centre, </w:t>
            </w:r>
            <w:proofErr w:type="spellStart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Burapha</w:t>
            </w:r>
            <w:proofErr w:type="spellEnd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University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22 – 29 April 2024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22 March 2024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8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https://forms.gle/VswxHSWA3Mxbuuuf6</w:t>
              </w:r>
            </w:hyperlink>
          </w:p>
        </w:tc>
      </w:tr>
      <w:tr w:rsidR="00E57F0F" w:rsidRPr="00E57F0F" w:rsidTr="002D4149">
        <w:trPr>
          <w:trHeight w:val="1785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</w:t>
            </w:r>
            <w:r w:rsidR="00E57F0F"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9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Sufficiency Living in BCG Development Strategy (</w:t>
              </w:r>
              <w:proofErr w:type="spellStart"/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SLinBCG</w:t>
              </w:r>
              <w:proofErr w:type="spellEnd"/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)</w:t>
              </w:r>
            </w:hyperlink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SEP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National Institute of Development </w:t>
            </w: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lastRenderedPageBreak/>
              <w:t>Administration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lastRenderedPageBreak/>
              <w:t>7 - 23 May 2024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7 April 2024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10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https://forms.gle/R4k1FRb33Wco5CWZ9</w:t>
              </w:r>
            </w:hyperlink>
          </w:p>
        </w:tc>
      </w:tr>
      <w:tr w:rsidR="00E57F0F" w:rsidRPr="00E57F0F" w:rsidTr="002D4149">
        <w:trPr>
          <w:trHeight w:val="2325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lastRenderedPageBreak/>
              <w:t>4</w:t>
            </w:r>
            <w:r w:rsidR="00E57F0F"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11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Sustainable Creative &amp; Responsible Tourism  Development based on BCG Model</w:t>
              </w:r>
            </w:hyperlink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BCG Model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Academic Service Centre, </w:t>
            </w:r>
            <w:proofErr w:type="spellStart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Burapha</w:t>
            </w:r>
            <w:proofErr w:type="spellEnd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University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 – 17 May 2024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 April 2024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12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https://forms.gle/VNTPb74HPyyYLGjL9</w:t>
              </w:r>
            </w:hyperlink>
          </w:p>
        </w:tc>
      </w:tr>
      <w:tr w:rsidR="00E57F0F" w:rsidRPr="00E57F0F" w:rsidTr="002D4149">
        <w:trPr>
          <w:trHeight w:val="5055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</w:t>
            </w:r>
            <w:r w:rsidR="00E57F0F"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13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Market Access through Competency Based Education and Training in Horticulture (MACBETH) Short Course: Training-of-trainers on Managing Food Safety in Fresh/Processed Fruit and Vegetable Value Chains</w:t>
              </w:r>
            </w:hyperlink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Agriculture and Food Security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Faculty of Agro-Industry, </w:t>
            </w:r>
            <w:proofErr w:type="spellStart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Kasetsart</w:t>
            </w:r>
            <w:proofErr w:type="spellEnd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University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13-24 May 2024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13 April 2024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14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https://forms.gle/vXPXHrXvuXt3G1386</w:t>
              </w:r>
            </w:hyperlink>
          </w:p>
        </w:tc>
      </w:tr>
      <w:tr w:rsidR="00E57F0F" w:rsidRPr="00E57F0F" w:rsidTr="002D4149">
        <w:trPr>
          <w:trHeight w:val="2325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</w:t>
            </w:r>
            <w:r w:rsidR="00E57F0F"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15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Driving Local Agricultural Products from Self-sufficient Production to Creative Economy</w:t>
              </w:r>
            </w:hyperlink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SEP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Faculty of Agriculture, </w:t>
            </w:r>
            <w:proofErr w:type="spellStart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Khon</w:t>
            </w:r>
            <w:proofErr w:type="spellEnd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Kaen</w:t>
            </w:r>
            <w:proofErr w:type="spellEnd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University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13 May – 7 June 2024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13 April 2024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16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https://forms.gle/poirA1oiaW9DPVgC7</w:t>
              </w:r>
            </w:hyperlink>
          </w:p>
        </w:tc>
      </w:tr>
      <w:tr w:rsidR="00E57F0F" w:rsidRPr="00E57F0F" w:rsidTr="002D4149">
        <w:trPr>
          <w:trHeight w:val="3690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lastRenderedPageBreak/>
              <w:t>7</w:t>
            </w:r>
            <w:r w:rsidR="00E57F0F"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17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Networking and Capacity Building of Biomedical Personnel in Developing Countries for Facing Emerging and Re-Emerging Infectious Diseases</w:t>
              </w:r>
            </w:hyperlink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Public Health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Faculty of Associated Medical Science, Chiang Mai University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20 - 31 May 2024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20 April 2024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18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https://forms.gle/CuD23oA4x3NuJW3p6</w:t>
              </w:r>
            </w:hyperlink>
          </w:p>
        </w:tc>
      </w:tr>
      <w:tr w:rsidR="00E57F0F" w:rsidRPr="00E57F0F" w:rsidTr="002D4149">
        <w:trPr>
          <w:trHeight w:val="3420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8</w:t>
            </w:r>
            <w:r w:rsidR="00E57F0F"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19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Skills Development Tropical Fruit Cultivation in Organic Agriculture and Integrated Farming for Sustainable Development 2023</w:t>
              </w:r>
            </w:hyperlink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Agriculture and Food Security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International Institute, </w:t>
            </w:r>
            <w:proofErr w:type="spellStart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Rambhai</w:t>
            </w:r>
            <w:proofErr w:type="spellEnd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Barni</w:t>
            </w:r>
            <w:proofErr w:type="spellEnd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Rajabhat</w:t>
            </w:r>
            <w:proofErr w:type="spellEnd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University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 – 16 June 2024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 May 2024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20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https://forms.gle/oZrg65zLkUGxPUy77</w:t>
              </w:r>
            </w:hyperlink>
          </w:p>
        </w:tc>
      </w:tr>
      <w:tr w:rsidR="00E57F0F" w:rsidRPr="00E57F0F" w:rsidTr="002D4149">
        <w:trPr>
          <w:trHeight w:val="2325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9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21" w:tgtFrame="_blank" w:history="1">
              <w:proofErr w:type="spellStart"/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Upskilled</w:t>
              </w:r>
              <w:proofErr w:type="spellEnd"/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 xml:space="preserve"> Biomedical Engineers for Transformation of Healthcare Technology Supports</w:t>
              </w:r>
            </w:hyperlink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Public Health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College of Biomedical Engineering, </w:t>
            </w:r>
            <w:proofErr w:type="spellStart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Rangsit</w:t>
            </w:r>
            <w:proofErr w:type="spellEnd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University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 – 29 June 2024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 May 2024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22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https://forms.gle/7mNzmj3ckfrRqeRCA</w:t>
              </w:r>
            </w:hyperlink>
          </w:p>
        </w:tc>
      </w:tr>
      <w:tr w:rsidR="00E57F0F" w:rsidRPr="00E57F0F" w:rsidTr="002D4149">
        <w:trPr>
          <w:trHeight w:val="2055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10</w:t>
            </w:r>
            <w:r w:rsidR="00E57F0F"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23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Animal Production for Sustainable Development Goal and Future Food Economy</w:t>
              </w:r>
            </w:hyperlink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Agriculture and Food Security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Faculty of Agriculture, </w:t>
            </w:r>
            <w:proofErr w:type="spellStart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Khon</w:t>
            </w:r>
            <w:proofErr w:type="spellEnd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Kaen</w:t>
            </w:r>
            <w:proofErr w:type="spellEnd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University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10 – 26 June 2024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10 May 2024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24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https://forms.gle/S1wYK8UVMTHWknwt8</w:t>
              </w:r>
            </w:hyperlink>
          </w:p>
        </w:tc>
      </w:tr>
      <w:tr w:rsidR="00E57F0F" w:rsidRPr="00E57F0F" w:rsidTr="002D4149">
        <w:trPr>
          <w:trHeight w:val="1785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lastRenderedPageBreak/>
              <w:t>11</w:t>
            </w:r>
            <w:r w:rsidR="00E57F0F"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25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Global Social Work and Social Welfare</w:t>
              </w:r>
            </w:hyperlink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Public Health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Ministry of Social Development and Human Security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17 – 20 June 2024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17 May 2024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26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https://forms.gle/FsRPVpWPbdBibd4X9</w:t>
              </w:r>
            </w:hyperlink>
          </w:p>
        </w:tc>
      </w:tr>
      <w:tr w:rsidR="00E57F0F" w:rsidRPr="00E57F0F" w:rsidTr="002D4149">
        <w:trPr>
          <w:trHeight w:val="1500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</w:t>
            </w:r>
            <w:r w:rsidR="00E57F0F"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27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Preventive Medicine in Public Health</w:t>
              </w:r>
            </w:hyperlink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Public Health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Department of Health, Ministry of Health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 – 19 July 2024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 June 2024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28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https://forms.gle/BMfNDybJmQNHFhh36</w:t>
              </w:r>
            </w:hyperlink>
          </w:p>
        </w:tc>
      </w:tr>
      <w:tr w:rsidR="00E57F0F" w:rsidRPr="00E57F0F" w:rsidTr="002D4149">
        <w:trPr>
          <w:trHeight w:val="2325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13</w:t>
            </w:r>
            <w:r w:rsidR="00E57F0F"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29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Postharvest, Processing and Waste Utilization: Cutting Edge Technologies for Food Security</w:t>
              </w:r>
            </w:hyperlink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Agriculture and Food Security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School of Agro – Industry, Mae </w:t>
            </w:r>
            <w:proofErr w:type="spellStart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Fah</w:t>
            </w:r>
            <w:proofErr w:type="spellEnd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Luang</w:t>
            </w:r>
            <w:proofErr w:type="spellEnd"/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University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 – 11 August 2024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 July 2024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30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https://forms.gle/1DupQsdSdFydbv839</w:t>
              </w:r>
            </w:hyperlink>
          </w:p>
        </w:tc>
      </w:tr>
      <w:tr w:rsidR="00E57F0F" w:rsidRPr="00E57F0F" w:rsidTr="002D4149">
        <w:trPr>
          <w:trHeight w:val="3150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14</w:t>
            </w:r>
            <w:bookmarkStart w:id="0" w:name="_GoBack"/>
            <w:bookmarkEnd w:id="0"/>
            <w:r w:rsidR="00E57F0F"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31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Toward Carbon Neutrality and Net Zero Waste</w:t>
              </w:r>
            </w:hyperlink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Climate Change and Environmental Issues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Thailand Greenhouse Gas Management Organization, Ministry of Natural Resources and Environment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19 – 23 August 2024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E57F0F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57F0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19 July 2024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0F" w:rsidRPr="00E57F0F" w:rsidRDefault="002D4149" w:rsidP="00E57F0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hyperlink r:id="rId32" w:tgtFrame="_blank" w:history="1">
              <w:r w:rsidR="00E57F0F" w:rsidRPr="00E57F0F">
                <w:rPr>
                  <w:rFonts w:ascii="Segoe UI" w:eastAsia="Times New Roman" w:hAnsi="Segoe UI" w:cs="Segoe UI"/>
                  <w:color w:val="0000FF"/>
                  <w:sz w:val="24"/>
                  <w:szCs w:val="24"/>
                </w:rPr>
                <w:t>https://forms.gle/QH6jUkRMpi8JSuJ8A</w:t>
              </w:r>
            </w:hyperlink>
          </w:p>
        </w:tc>
      </w:tr>
    </w:tbl>
    <w:p w:rsidR="00E57F0F" w:rsidRDefault="00E57F0F"/>
    <w:sectPr w:rsidR="00E5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0F"/>
    <w:rsid w:val="002D4149"/>
    <w:rsid w:val="00E5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D23AA-7806-486B-8EC7-BBCE4556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F0F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57F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7F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E57F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x-2">
    <w:name w:val="mx-2"/>
    <w:basedOn w:val="DefaultParagraphFont"/>
    <w:rsid w:val="00E57F0F"/>
  </w:style>
  <w:style w:type="character" w:customStyle="1" w:styleId="sr-only1">
    <w:name w:val="sr-only1"/>
    <w:basedOn w:val="DefaultParagraphFont"/>
    <w:rsid w:val="00E57F0F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6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0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4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87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76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1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5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ge.mfa.go.th/mfa/0/GH2PYnujXi/&#3648;&#3629;&#3585;&#3626;&#3634;&#3619;/6._Market_Access_through_Competency_Based_Education_and_Training_in_Horticulture_(MACBETH).pdf" TargetMode="External"/><Relationship Id="rId18" Type="http://schemas.openxmlformats.org/officeDocument/2006/relationships/hyperlink" Target="https://forms.gle/CuD23oA4x3NuJW3p6" TargetMode="External"/><Relationship Id="rId26" Type="http://schemas.openxmlformats.org/officeDocument/2006/relationships/hyperlink" Target="https://forms.gle/FsRPVpWPbdBibd4X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mage.mfa.go.th/mfa/0/GH2PYnujXi/&#3648;&#3629;&#3585;&#3626;&#3634;&#3619;/10._Upskilled_Biomedical_Engineers_for_Transformation_of_Healthcare_Technology_Supports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mage.mfa.go.th/mfa/0/GH2PYnujXi/&#3648;&#3629;&#3585;&#3626;&#3634;&#3619;/2._The_Application_of_Sufficiency_Economy_Philosophy_towards_Sustainable_Development.pdf" TargetMode="External"/><Relationship Id="rId12" Type="http://schemas.openxmlformats.org/officeDocument/2006/relationships/hyperlink" Target="https://forms.gle/VNTPb74HPyyYLGjL9" TargetMode="External"/><Relationship Id="rId17" Type="http://schemas.openxmlformats.org/officeDocument/2006/relationships/hyperlink" Target="https://image.mfa.go.th/mfa/0/GH2PYnujXi/&#3648;&#3629;&#3585;&#3626;&#3634;&#3619;/8._Networking_and_Capacity_Building_of_Biomedical_Personnel_in_Developing_Countries_for_Facing_Emerging_and_Re-Emerging.pdf" TargetMode="External"/><Relationship Id="rId25" Type="http://schemas.openxmlformats.org/officeDocument/2006/relationships/hyperlink" Target="https://image.mfa.go.th/mfa/0/GH2PYnujXi/AITC/Social_Work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gle/poirA1oiaW9DPVgC7" TargetMode="External"/><Relationship Id="rId20" Type="http://schemas.openxmlformats.org/officeDocument/2006/relationships/hyperlink" Target="https://forms.gle/oZrg65zLkUGxPUy77" TargetMode="External"/><Relationship Id="rId29" Type="http://schemas.openxmlformats.org/officeDocument/2006/relationships/hyperlink" Target="https://image.mfa.go.th/mfa/0/GH2PYnujXi/&#3648;&#3629;&#3585;&#3626;&#3634;&#3619;/14._Postharvest__Processing_and_Waste_Utilizatio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image.mfa.go.th/mfa/0/GH2PYnujXi/&#3648;&#3629;&#3585;&#3626;&#3634;&#3619;/2._The_Application_of_Sufficiency_Economy_Philosophy_towards_Sustainable_Development.pdf" TargetMode="External"/><Relationship Id="rId11" Type="http://schemas.openxmlformats.org/officeDocument/2006/relationships/hyperlink" Target="https://image.mfa.go.th/mfa/0/GH2PYnujXi/&#3648;&#3629;&#3585;&#3626;&#3634;&#3619;/5._Sustainable_Creative___Responsible_Tourism__Development_based_on_BCG_Model.pdf" TargetMode="External"/><Relationship Id="rId24" Type="http://schemas.openxmlformats.org/officeDocument/2006/relationships/hyperlink" Target="https://forms.gle/S1wYK8UVMTHWknwt8" TargetMode="External"/><Relationship Id="rId32" Type="http://schemas.openxmlformats.org/officeDocument/2006/relationships/hyperlink" Target="https://forms.gle/QH6jUkRMpi8JSuJ8A" TargetMode="External"/><Relationship Id="rId5" Type="http://schemas.openxmlformats.org/officeDocument/2006/relationships/hyperlink" Target="https://forms.gle/eTzs2Q5w6j1i1snk9" TargetMode="External"/><Relationship Id="rId15" Type="http://schemas.openxmlformats.org/officeDocument/2006/relationships/hyperlink" Target="https://image.mfa.go.th/mfa/0/GH2PYnujXi/&#3648;&#3629;&#3585;&#3626;&#3634;&#3619;/7._Driving_Local_Agricultural_Products_from_Self-sufficient_Production_to_Creative_Economy.pdf" TargetMode="External"/><Relationship Id="rId23" Type="http://schemas.openxmlformats.org/officeDocument/2006/relationships/hyperlink" Target="https://image.mfa.go.th/mfa/0/GH2PYnujXi/&#3648;&#3629;&#3585;&#3626;&#3634;&#3619;/11._Animal_Production_for_Sustainable_Development_Goal_and_Future_Food_Economy.pdf" TargetMode="External"/><Relationship Id="rId28" Type="http://schemas.openxmlformats.org/officeDocument/2006/relationships/hyperlink" Target="https://forms.gle/BMfNDybJmQNHFhh36" TargetMode="External"/><Relationship Id="rId10" Type="http://schemas.openxmlformats.org/officeDocument/2006/relationships/hyperlink" Target="https://forms.gle/R4k1FRb33Wco5CWZ9" TargetMode="External"/><Relationship Id="rId19" Type="http://schemas.openxmlformats.org/officeDocument/2006/relationships/hyperlink" Target="https://image.mfa.go.th/mfa/0/GH2PYnujXi/&#3648;&#3629;&#3585;&#3626;&#3634;&#3619;/9._Skills_Development_Tropical_Fruit_Cultivation_in_Organic_Agriculture_and_Integrated_Farming_for_Sustainable_Developm.pdf" TargetMode="External"/><Relationship Id="rId31" Type="http://schemas.openxmlformats.org/officeDocument/2006/relationships/hyperlink" Target="https://image.mfa.go.th/mfa/0/GH2PYnujXi/&#3648;&#3629;&#3585;&#3626;&#3634;&#3619;/15._Toward_Carbon_Neutrality_and_Net_Zero_Waste.pdf" TargetMode="External"/><Relationship Id="rId4" Type="http://schemas.openxmlformats.org/officeDocument/2006/relationships/hyperlink" Target="https://image.mfa.go.th/mfa/0/GH2PYnujXi/&#3648;&#3629;&#3585;&#3626;&#3634;&#3619;/1._Sustainable_Agriculture_and_Food_Security_with_BCG_Model.pdf" TargetMode="External"/><Relationship Id="rId9" Type="http://schemas.openxmlformats.org/officeDocument/2006/relationships/hyperlink" Target="https://image.mfa.go.th/mfa/0/GH2PYnujXi/&#3648;&#3629;&#3585;&#3626;&#3634;&#3619;/4._Sufficiency_Living_in_BCG_Development_Strategy_(SLinBCG).pdf" TargetMode="External"/><Relationship Id="rId14" Type="http://schemas.openxmlformats.org/officeDocument/2006/relationships/hyperlink" Target="https://forms.gle/vXPXHrXvuXt3G1386" TargetMode="External"/><Relationship Id="rId22" Type="http://schemas.openxmlformats.org/officeDocument/2006/relationships/hyperlink" Target="https://forms.gle/7mNzmj3ckfrRqeRCA" TargetMode="External"/><Relationship Id="rId27" Type="http://schemas.openxmlformats.org/officeDocument/2006/relationships/hyperlink" Target="https://image.mfa.go.th/mfa/0/GH2PYnujXi/&#3648;&#3629;&#3585;&#3626;&#3634;&#3619;/13._Preventive_Medicine_in_Public_Health.pdf" TargetMode="External"/><Relationship Id="rId30" Type="http://schemas.openxmlformats.org/officeDocument/2006/relationships/hyperlink" Target="https://forms.gle/1DupQsdSdFydbv839" TargetMode="External"/><Relationship Id="rId8" Type="http://schemas.openxmlformats.org/officeDocument/2006/relationships/hyperlink" Target="https://forms.gle/VswxHSWA3Mxbuuu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Harshani</dc:creator>
  <cp:keywords/>
  <dc:description/>
  <cp:lastModifiedBy>Harshani</cp:lastModifiedBy>
  <cp:revision>2</cp:revision>
  <dcterms:created xsi:type="dcterms:W3CDTF">2024-02-09T04:57:00Z</dcterms:created>
  <dcterms:modified xsi:type="dcterms:W3CDTF">2024-02-09T04:57:00Z</dcterms:modified>
</cp:coreProperties>
</file>